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52F11" w14:textId="6E5BB7A7" w:rsidR="002C11BB" w:rsidRDefault="002C11BB" w:rsidP="002C11BB">
      <w:pPr>
        <w:shd w:val="clear" w:color="auto" w:fill="FFFFFF"/>
        <w:spacing w:after="0" w:line="240" w:lineRule="auto"/>
        <w:jc w:val="center"/>
        <w:outlineLvl w:val="0"/>
        <w:rPr>
          <w:rFonts w:ascii="Arial" w:eastAsia="Times New Roman" w:hAnsi="Arial" w:cs="Arial"/>
          <w:color w:val="785432"/>
          <w:kern w:val="36"/>
          <w:sz w:val="48"/>
          <w:szCs w:val="48"/>
        </w:rPr>
      </w:pPr>
      <w:bookmarkStart w:id="0" w:name="_GoBack"/>
      <w:r w:rsidRPr="002C11BB">
        <w:rPr>
          <w:rFonts w:ascii="Arial" w:eastAsia="Times New Roman" w:hAnsi="Arial" w:cs="Arial"/>
          <w:color w:val="785432"/>
          <w:kern w:val="36"/>
          <w:sz w:val="48"/>
          <w:szCs w:val="48"/>
        </w:rPr>
        <w:t>Ethical Decision Making</w:t>
      </w:r>
    </w:p>
    <w:bookmarkEnd w:id="0"/>
    <w:p w14:paraId="4FA16E3D" w14:textId="77777777" w:rsidR="002C11BB" w:rsidRPr="002C11BB" w:rsidRDefault="002C11BB" w:rsidP="002C11BB">
      <w:pPr>
        <w:shd w:val="clear" w:color="auto" w:fill="FFFFFF"/>
        <w:spacing w:after="0" w:line="240" w:lineRule="auto"/>
        <w:jc w:val="center"/>
        <w:outlineLvl w:val="0"/>
        <w:rPr>
          <w:rFonts w:ascii="Arial" w:eastAsia="Times New Roman" w:hAnsi="Arial" w:cs="Arial"/>
          <w:color w:val="785432"/>
          <w:kern w:val="36"/>
          <w:sz w:val="48"/>
          <w:szCs w:val="48"/>
        </w:rPr>
      </w:pPr>
    </w:p>
    <w:p w14:paraId="57DB50ED" w14:textId="7F0EFBA3" w:rsid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color w:val="000000"/>
          <w:sz w:val="24"/>
          <w:szCs w:val="24"/>
        </w:rPr>
        <w:t>As you explored in Week 1, ethical dilemmas are referred to as such because they involve conflicting values and are not easy to resolve. Furthermore, ethical standards and codes do not often give prescriptive advice for specific situations. For these situations, it is useful to employ ethical decision-making models. These models are frameworks that provide sequential steps to guide your research, thinking, and actions regarding dilemmas you may face.</w:t>
      </w:r>
    </w:p>
    <w:p w14:paraId="7CD8A87A"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p>
    <w:p w14:paraId="13BC8551" w14:textId="1EC451B9" w:rsid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color w:val="000000"/>
          <w:sz w:val="24"/>
          <w:szCs w:val="24"/>
        </w:rPr>
        <w:t>Your course text presents one ethical decision-making model in detail, but it mentions several others. In your current or future roles as a human and social services professional, the organization for which you work may have adopted models they wish you to use, or you may be free to choose your own. As you become more familiar with the models available, you may wish to select models that closely align with your professional values and perspectives. Finally, remember that when you make ethical decisions in your professional practice, clients should be included in this process whenever possible.</w:t>
      </w:r>
    </w:p>
    <w:p w14:paraId="6C7FF45B"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p>
    <w:p w14:paraId="0C1F7BF3" w14:textId="2EE2C2B7" w:rsid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color w:val="000000"/>
          <w:sz w:val="24"/>
          <w:szCs w:val="24"/>
        </w:rPr>
        <w:t>For this Assignment, you apply the ethical decision-making model in your course text to a specific event or issue relevant to working within a family system.</w:t>
      </w:r>
    </w:p>
    <w:p w14:paraId="4C54AB1D" w14:textId="77777777" w:rsidR="002C11BB" w:rsidRDefault="002C11BB" w:rsidP="002C11BB">
      <w:pPr>
        <w:shd w:val="clear" w:color="auto" w:fill="FFFFFF"/>
        <w:spacing w:after="0" w:line="240" w:lineRule="auto"/>
        <w:rPr>
          <w:rFonts w:ascii="Arial" w:eastAsia="Times New Roman" w:hAnsi="Arial" w:cs="Arial"/>
          <w:color w:val="000000"/>
          <w:sz w:val="24"/>
          <w:szCs w:val="24"/>
        </w:rPr>
      </w:pPr>
    </w:p>
    <w:p w14:paraId="0DD21C34" w14:textId="1868EB81" w:rsidR="002C11BB" w:rsidRP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b/>
          <w:bCs/>
          <w:color w:val="000000"/>
          <w:sz w:val="24"/>
          <w:szCs w:val="24"/>
        </w:rPr>
        <w:t>To Prepare:</w:t>
      </w:r>
    </w:p>
    <w:p w14:paraId="5090A08D" w14:textId="6735600F" w:rsidR="002C11BB" w:rsidRDefault="002C11BB" w:rsidP="002C11BB">
      <w:pPr>
        <w:numPr>
          <w:ilvl w:val="0"/>
          <w:numId w:val="1"/>
        </w:numPr>
        <w:shd w:val="clear" w:color="auto" w:fill="FFFFFF"/>
        <w:spacing w:after="0" w:line="240" w:lineRule="auto"/>
        <w:ind w:left="0"/>
        <w:rPr>
          <w:rFonts w:ascii="Arial" w:eastAsia="Times New Roman" w:hAnsi="Arial" w:cs="Arial"/>
          <w:color w:val="000000"/>
          <w:sz w:val="24"/>
          <w:szCs w:val="24"/>
        </w:rPr>
      </w:pPr>
      <w:r w:rsidRPr="002C11BB">
        <w:rPr>
          <w:rFonts w:ascii="Arial" w:eastAsia="Times New Roman" w:hAnsi="Arial" w:cs="Arial"/>
          <w:color w:val="000000"/>
          <w:sz w:val="24"/>
          <w:szCs w:val="24"/>
        </w:rPr>
        <w:t>Select a current event or issue related to ethics for human and social services professionals working within a family system. It is not necessary to select an issue for this Assignment that contains cultural elements, although you may if you wish.</w:t>
      </w:r>
    </w:p>
    <w:p w14:paraId="05B30834"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p>
    <w:p w14:paraId="576C1AC3" w14:textId="404E63D2" w:rsidR="002C11BB" w:rsidRDefault="002C11BB" w:rsidP="002C11BB">
      <w:pPr>
        <w:numPr>
          <w:ilvl w:val="0"/>
          <w:numId w:val="1"/>
        </w:numPr>
        <w:shd w:val="clear" w:color="auto" w:fill="FFFFFF"/>
        <w:spacing w:after="0" w:line="240" w:lineRule="auto"/>
        <w:ind w:left="0"/>
        <w:rPr>
          <w:rFonts w:ascii="Arial" w:eastAsia="Times New Roman" w:hAnsi="Arial" w:cs="Arial"/>
          <w:color w:val="000000"/>
          <w:sz w:val="24"/>
          <w:szCs w:val="24"/>
        </w:rPr>
      </w:pPr>
      <w:r w:rsidRPr="002C11BB">
        <w:rPr>
          <w:rFonts w:ascii="Arial" w:eastAsia="Times New Roman" w:hAnsi="Arial" w:cs="Arial"/>
          <w:color w:val="000000"/>
          <w:sz w:val="24"/>
          <w:szCs w:val="24"/>
        </w:rPr>
        <w:t>Review the “</w:t>
      </w:r>
      <w:r w:rsidRPr="002C11BB">
        <w:rPr>
          <w:rFonts w:ascii="Arial" w:eastAsia="Times New Roman" w:hAnsi="Arial" w:cs="Arial"/>
          <w:b/>
          <w:color w:val="000000"/>
          <w:sz w:val="24"/>
          <w:szCs w:val="24"/>
        </w:rPr>
        <w:t xml:space="preserve">Ethical </w:t>
      </w:r>
      <w:proofErr w:type="gramStart"/>
      <w:r w:rsidRPr="002C11BB">
        <w:rPr>
          <w:rFonts w:ascii="Arial" w:eastAsia="Times New Roman" w:hAnsi="Arial" w:cs="Arial"/>
          <w:b/>
          <w:color w:val="000000"/>
          <w:sz w:val="24"/>
          <w:szCs w:val="24"/>
        </w:rPr>
        <w:t>Decision Making</w:t>
      </w:r>
      <w:proofErr w:type="gramEnd"/>
      <w:r w:rsidRPr="002C11BB">
        <w:rPr>
          <w:rFonts w:ascii="Arial" w:eastAsia="Times New Roman" w:hAnsi="Arial" w:cs="Arial"/>
          <w:b/>
          <w:color w:val="000000"/>
          <w:sz w:val="24"/>
          <w:szCs w:val="24"/>
        </w:rPr>
        <w:t xml:space="preserve"> Model</w:t>
      </w:r>
      <w:r w:rsidRPr="002C11BB">
        <w:rPr>
          <w:rFonts w:ascii="Arial" w:eastAsia="Times New Roman" w:hAnsi="Arial" w:cs="Arial"/>
          <w:color w:val="000000"/>
          <w:sz w:val="24"/>
          <w:szCs w:val="24"/>
        </w:rPr>
        <w:t>” found in Chapter 1 of your course text </w:t>
      </w:r>
      <w:r w:rsidRPr="002C11BB">
        <w:rPr>
          <w:rFonts w:ascii="Arial" w:eastAsia="Times New Roman" w:hAnsi="Arial" w:cs="Arial"/>
          <w:i/>
          <w:iCs/>
          <w:color w:val="000000"/>
          <w:sz w:val="24"/>
          <w:szCs w:val="24"/>
        </w:rPr>
        <w:t>Issues and Ethics in the Helping Professions</w:t>
      </w:r>
      <w:r w:rsidRPr="002C11BB">
        <w:rPr>
          <w:rFonts w:ascii="Arial" w:eastAsia="Times New Roman" w:hAnsi="Arial" w:cs="Arial"/>
          <w:color w:val="000000"/>
          <w:sz w:val="24"/>
          <w:szCs w:val="24"/>
        </w:rPr>
        <w:t>. Consider how you would apply this model to the event or issue you selected. If your selected issue </w:t>
      </w:r>
      <w:r w:rsidRPr="002C11BB">
        <w:rPr>
          <w:rFonts w:ascii="Arial" w:eastAsia="Times New Roman" w:hAnsi="Arial" w:cs="Arial"/>
          <w:i/>
          <w:iCs/>
          <w:color w:val="000000"/>
          <w:sz w:val="24"/>
          <w:szCs w:val="24"/>
        </w:rPr>
        <w:t>does</w:t>
      </w:r>
      <w:r w:rsidRPr="002C11BB">
        <w:rPr>
          <w:rFonts w:ascii="Arial" w:eastAsia="Times New Roman" w:hAnsi="Arial" w:cs="Arial"/>
          <w:color w:val="000000"/>
          <w:sz w:val="24"/>
          <w:szCs w:val="24"/>
        </w:rPr>
        <w:t> contain cultural elements, you may consider applying the transcultural integrative ethical decision-making model discussed in the article “A Transcultural Integrative Model for Ethical Decision Making in Counseling.”</w:t>
      </w:r>
    </w:p>
    <w:p w14:paraId="1A583A38"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p>
    <w:p w14:paraId="694B8700" w14:textId="2F06048B" w:rsidR="002C11BB" w:rsidRDefault="002C11BB" w:rsidP="002C11BB">
      <w:pPr>
        <w:numPr>
          <w:ilvl w:val="0"/>
          <w:numId w:val="1"/>
        </w:numPr>
        <w:shd w:val="clear" w:color="auto" w:fill="FFFFFF"/>
        <w:spacing w:after="0" w:line="240" w:lineRule="auto"/>
        <w:ind w:left="0"/>
        <w:rPr>
          <w:rFonts w:ascii="Arial" w:eastAsia="Times New Roman" w:hAnsi="Arial" w:cs="Arial"/>
          <w:color w:val="000000"/>
          <w:sz w:val="24"/>
          <w:szCs w:val="24"/>
        </w:rPr>
      </w:pPr>
      <w:r w:rsidRPr="002C11BB">
        <w:rPr>
          <w:rFonts w:ascii="Arial" w:eastAsia="Times New Roman" w:hAnsi="Arial" w:cs="Arial"/>
          <w:color w:val="000000"/>
          <w:sz w:val="24"/>
          <w:szCs w:val="24"/>
        </w:rPr>
        <w:t>Review the media </w:t>
      </w:r>
      <w:r w:rsidRPr="002C11BB">
        <w:rPr>
          <w:rFonts w:ascii="Arial" w:eastAsia="Times New Roman" w:hAnsi="Arial" w:cs="Arial"/>
          <w:i/>
          <w:iCs/>
          <w:color w:val="000000"/>
          <w:sz w:val="24"/>
          <w:szCs w:val="24"/>
        </w:rPr>
        <w:t>Peer Consultation</w:t>
      </w:r>
      <w:r w:rsidRPr="002C11BB">
        <w:rPr>
          <w:rFonts w:ascii="Arial" w:eastAsia="Times New Roman" w:hAnsi="Arial" w:cs="Arial"/>
          <w:color w:val="000000"/>
          <w:sz w:val="24"/>
          <w:szCs w:val="24"/>
        </w:rPr>
        <w:t> in the Learning Resources for an example of using peer consultation to inform ethical decision making.</w:t>
      </w:r>
    </w:p>
    <w:p w14:paraId="14E918E6"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p>
    <w:p w14:paraId="1186F4E0"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b/>
          <w:bCs/>
          <w:color w:val="000000"/>
          <w:sz w:val="24"/>
          <w:szCs w:val="24"/>
        </w:rPr>
        <w:t>The Assignment (3–4 pages):</w:t>
      </w:r>
    </w:p>
    <w:p w14:paraId="016D021B" w14:textId="77777777" w:rsidR="002C11BB" w:rsidRPr="002C11BB" w:rsidRDefault="002C11BB" w:rsidP="002C11BB">
      <w:pPr>
        <w:shd w:val="clear" w:color="auto" w:fill="FFFFFF"/>
        <w:spacing w:after="0" w:line="240" w:lineRule="auto"/>
        <w:rPr>
          <w:rFonts w:ascii="Arial" w:eastAsia="Times New Roman" w:hAnsi="Arial" w:cs="Arial"/>
          <w:color w:val="000000"/>
          <w:sz w:val="24"/>
          <w:szCs w:val="24"/>
        </w:rPr>
      </w:pPr>
      <w:r w:rsidRPr="002C11BB">
        <w:rPr>
          <w:rFonts w:ascii="Arial" w:eastAsia="Times New Roman" w:hAnsi="Arial" w:cs="Arial"/>
          <w:color w:val="000000"/>
          <w:sz w:val="24"/>
          <w:szCs w:val="24"/>
        </w:rPr>
        <w:t>Using the ethical decision-making model, write a 3- to 4-page paper in which you:</w:t>
      </w:r>
    </w:p>
    <w:p w14:paraId="4DF67949" w14:textId="64BBE22C" w:rsidR="002C11BB" w:rsidRPr="002C11BB" w:rsidRDefault="002C11BB" w:rsidP="002C11BB">
      <w:pPr>
        <w:numPr>
          <w:ilvl w:val="0"/>
          <w:numId w:val="2"/>
        </w:numPr>
        <w:shd w:val="clear" w:color="auto" w:fill="FFFFFF"/>
        <w:spacing w:after="0" w:line="240" w:lineRule="auto"/>
        <w:ind w:left="0"/>
        <w:rPr>
          <w:rFonts w:ascii="Arial" w:eastAsia="Times New Roman" w:hAnsi="Arial" w:cs="Arial"/>
          <w:b/>
          <w:color w:val="000000"/>
          <w:sz w:val="28"/>
          <w:szCs w:val="28"/>
        </w:rPr>
      </w:pPr>
      <w:r w:rsidRPr="002C11BB">
        <w:rPr>
          <w:rFonts w:ascii="Arial" w:eastAsia="Times New Roman" w:hAnsi="Arial" w:cs="Arial"/>
          <w:b/>
          <w:color w:val="000000"/>
          <w:sz w:val="28"/>
          <w:szCs w:val="28"/>
        </w:rPr>
        <w:t>Describe your selected ethical event or issue related to working within a family system. Be concise yet specific about the ethical issues present.</w:t>
      </w:r>
    </w:p>
    <w:p w14:paraId="16E09DBC" w14:textId="77777777" w:rsidR="002C11BB" w:rsidRPr="002C11BB" w:rsidRDefault="002C11BB" w:rsidP="002C11BB">
      <w:pPr>
        <w:shd w:val="clear" w:color="auto" w:fill="FFFFFF"/>
        <w:spacing w:after="0" w:line="240" w:lineRule="auto"/>
        <w:rPr>
          <w:rFonts w:ascii="Arial" w:eastAsia="Times New Roman" w:hAnsi="Arial" w:cs="Arial"/>
          <w:b/>
          <w:color w:val="000000"/>
          <w:sz w:val="28"/>
          <w:szCs w:val="28"/>
        </w:rPr>
      </w:pPr>
    </w:p>
    <w:p w14:paraId="01F16C3B" w14:textId="77777777" w:rsidR="002C11BB" w:rsidRDefault="002C11BB" w:rsidP="002C11BB">
      <w:pPr>
        <w:numPr>
          <w:ilvl w:val="0"/>
          <w:numId w:val="2"/>
        </w:numPr>
        <w:shd w:val="clear" w:color="auto" w:fill="FFFFFF"/>
        <w:spacing w:after="0" w:line="240" w:lineRule="auto"/>
        <w:ind w:left="0"/>
        <w:rPr>
          <w:rFonts w:ascii="Arial" w:eastAsia="Times New Roman" w:hAnsi="Arial" w:cs="Arial"/>
          <w:b/>
          <w:color w:val="000000"/>
          <w:sz w:val="28"/>
          <w:szCs w:val="28"/>
        </w:rPr>
      </w:pPr>
      <w:r w:rsidRPr="002C11BB">
        <w:rPr>
          <w:rFonts w:ascii="Arial" w:eastAsia="Times New Roman" w:hAnsi="Arial" w:cs="Arial"/>
          <w:b/>
          <w:color w:val="000000"/>
          <w:sz w:val="28"/>
          <w:szCs w:val="28"/>
        </w:rPr>
        <w:lastRenderedPageBreak/>
        <w:t xml:space="preserve">Explain how you, as a professional, would resolve the dilemma using the steps of the ethical decision-making model. </w:t>
      </w:r>
    </w:p>
    <w:p w14:paraId="25D1B1EE" w14:textId="77777777" w:rsidR="002C11BB" w:rsidRDefault="002C11BB" w:rsidP="002C11BB">
      <w:pPr>
        <w:pStyle w:val="ListParagraph"/>
        <w:rPr>
          <w:rFonts w:ascii="Arial" w:eastAsia="Times New Roman" w:hAnsi="Arial" w:cs="Arial"/>
          <w:b/>
          <w:color w:val="000000"/>
          <w:sz w:val="28"/>
          <w:szCs w:val="28"/>
        </w:rPr>
      </w:pPr>
    </w:p>
    <w:p w14:paraId="3F37046F" w14:textId="77777777" w:rsidR="002C11BB" w:rsidRDefault="002C11BB" w:rsidP="002C11BB">
      <w:pPr>
        <w:numPr>
          <w:ilvl w:val="0"/>
          <w:numId w:val="2"/>
        </w:numPr>
        <w:shd w:val="clear" w:color="auto" w:fill="FFFFFF"/>
        <w:spacing w:after="0" w:line="240" w:lineRule="auto"/>
        <w:ind w:left="0"/>
        <w:rPr>
          <w:rFonts w:ascii="Arial" w:eastAsia="Times New Roman" w:hAnsi="Arial" w:cs="Arial"/>
          <w:b/>
          <w:color w:val="000000"/>
          <w:sz w:val="28"/>
          <w:szCs w:val="28"/>
        </w:rPr>
      </w:pPr>
      <w:r w:rsidRPr="002C11BB">
        <w:rPr>
          <w:rFonts w:ascii="Arial" w:eastAsia="Times New Roman" w:hAnsi="Arial" w:cs="Arial"/>
          <w:b/>
          <w:color w:val="000000"/>
          <w:sz w:val="28"/>
          <w:szCs w:val="28"/>
        </w:rPr>
        <w:t xml:space="preserve">Use the NOHS standards as your relevant code of ethics to clarify the dilemma. </w:t>
      </w:r>
    </w:p>
    <w:p w14:paraId="3CB1E5AC" w14:textId="77777777" w:rsidR="002C11BB" w:rsidRDefault="002C11BB" w:rsidP="002C11BB">
      <w:pPr>
        <w:pStyle w:val="ListParagraph"/>
        <w:rPr>
          <w:rFonts w:ascii="Arial" w:eastAsia="Times New Roman" w:hAnsi="Arial" w:cs="Arial"/>
          <w:b/>
          <w:color w:val="000000"/>
          <w:sz w:val="28"/>
          <w:szCs w:val="28"/>
        </w:rPr>
      </w:pPr>
    </w:p>
    <w:p w14:paraId="0397B732" w14:textId="78A3CE87" w:rsidR="002C11BB" w:rsidRPr="002C11BB" w:rsidRDefault="002C11BB" w:rsidP="002C11BB">
      <w:pPr>
        <w:numPr>
          <w:ilvl w:val="0"/>
          <w:numId w:val="2"/>
        </w:numPr>
        <w:shd w:val="clear" w:color="auto" w:fill="FFFFFF"/>
        <w:spacing w:after="0" w:line="240" w:lineRule="auto"/>
        <w:ind w:left="0"/>
        <w:rPr>
          <w:rFonts w:ascii="Arial" w:eastAsia="Times New Roman" w:hAnsi="Arial" w:cs="Arial"/>
          <w:b/>
          <w:color w:val="000000"/>
          <w:sz w:val="28"/>
          <w:szCs w:val="28"/>
        </w:rPr>
      </w:pPr>
      <w:r w:rsidRPr="002C11BB">
        <w:rPr>
          <w:rFonts w:ascii="Arial" w:eastAsia="Times New Roman" w:hAnsi="Arial" w:cs="Arial"/>
          <w:b/>
          <w:color w:val="000000"/>
          <w:sz w:val="28"/>
          <w:szCs w:val="28"/>
        </w:rPr>
        <w:t xml:space="preserve">For the step regarding consultation, explain what type of professional(s) you would need to contact for consultation (but you do not need to </w:t>
      </w:r>
      <w:proofErr w:type="gramStart"/>
      <w:r w:rsidRPr="002C11BB">
        <w:rPr>
          <w:rFonts w:ascii="Arial" w:eastAsia="Times New Roman" w:hAnsi="Arial" w:cs="Arial"/>
          <w:b/>
          <w:color w:val="000000"/>
          <w:sz w:val="28"/>
          <w:szCs w:val="28"/>
        </w:rPr>
        <w:t>actually obtain</w:t>
      </w:r>
      <w:proofErr w:type="gramEnd"/>
      <w:r w:rsidRPr="002C11BB">
        <w:rPr>
          <w:rFonts w:ascii="Arial" w:eastAsia="Times New Roman" w:hAnsi="Arial" w:cs="Arial"/>
          <w:b/>
          <w:color w:val="000000"/>
          <w:sz w:val="28"/>
          <w:szCs w:val="28"/>
        </w:rPr>
        <w:t xml:space="preserve"> a consultation for the purposes of this Assignment).</w:t>
      </w:r>
    </w:p>
    <w:p w14:paraId="680D9A24" w14:textId="77777777" w:rsidR="002C11BB" w:rsidRPr="002C11BB" w:rsidRDefault="002C11BB">
      <w:pPr>
        <w:rPr>
          <w:b/>
        </w:rPr>
      </w:pPr>
    </w:p>
    <w:sectPr w:rsidR="002C11BB" w:rsidRPr="002C1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7E33E4"/>
    <w:multiLevelType w:val="multilevel"/>
    <w:tmpl w:val="D252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AD45F1"/>
    <w:multiLevelType w:val="multilevel"/>
    <w:tmpl w:val="F918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BB"/>
    <w:rsid w:val="002C11BB"/>
    <w:rsid w:val="002E2356"/>
    <w:rsid w:val="008E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C0F58"/>
  <w15:chartTrackingRefBased/>
  <w15:docId w15:val="{A88C03AC-7D23-4ADC-8CC8-92513D5C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C11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1B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C11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11BB"/>
    <w:rPr>
      <w:b/>
      <w:bCs/>
    </w:rPr>
  </w:style>
  <w:style w:type="character" w:styleId="Emphasis">
    <w:name w:val="Emphasis"/>
    <w:basedOn w:val="DefaultParagraphFont"/>
    <w:uiPriority w:val="20"/>
    <w:qFormat/>
    <w:rsid w:val="002C11BB"/>
    <w:rPr>
      <w:i/>
      <w:iCs/>
    </w:rPr>
  </w:style>
  <w:style w:type="paragraph" w:styleId="ListParagraph">
    <w:name w:val="List Paragraph"/>
    <w:basedOn w:val="Normal"/>
    <w:uiPriority w:val="34"/>
    <w:qFormat/>
    <w:rsid w:val="002C1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28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2018-09-29T04:35:00Z</dcterms:created>
  <dcterms:modified xsi:type="dcterms:W3CDTF">2018-09-29T05:02:00Z</dcterms:modified>
</cp:coreProperties>
</file>